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4ECB4" w14:textId="77777777" w:rsidR="004D23C4" w:rsidRPr="00332C51" w:rsidRDefault="004D23C4" w:rsidP="004D23C4">
      <w:pPr>
        <w:pStyle w:val="NoSpacing"/>
        <w:rPr>
          <w:rStyle w:val="Strong"/>
        </w:rPr>
      </w:pPr>
      <w:r w:rsidRPr="00332C51">
        <w:rPr>
          <w:rStyle w:val="Strong"/>
          <w:noProof/>
        </w:rPr>
        <w:drawing>
          <wp:anchor distT="0" distB="0" distL="114300" distR="114300" simplePos="0" relativeHeight="251661312" behindDoc="0" locked="0" layoutInCell="1" allowOverlap="1" wp14:anchorId="123F794D" wp14:editId="5071550C">
            <wp:simplePos x="0" y="0"/>
            <wp:positionH relativeFrom="column">
              <wp:posOffset>76200</wp:posOffset>
            </wp:positionH>
            <wp:positionV relativeFrom="paragraph">
              <wp:posOffset>-38100</wp:posOffset>
            </wp:positionV>
            <wp:extent cx="2408555" cy="904875"/>
            <wp:effectExtent l="0" t="0" r="0" b="0"/>
            <wp:wrapSquare wrapText="bothSides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55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32C51">
        <w:rPr>
          <w:rStyle w:val="Strong"/>
        </w:rPr>
        <w:t>Zumbro Education District</w:t>
      </w:r>
    </w:p>
    <w:p w14:paraId="12297861" w14:textId="158ED59E" w:rsidR="004D23C4" w:rsidRDefault="00E901EF" w:rsidP="004D23C4">
      <w:pPr>
        <w:pStyle w:val="NoSpacing"/>
      </w:pPr>
      <w:r>
        <w:t>2002 Mantorville Ave N</w:t>
      </w:r>
    </w:p>
    <w:p w14:paraId="5BFBE38C" w14:textId="273DDAF0" w:rsidR="004D23C4" w:rsidRDefault="00E901EF" w:rsidP="004D23C4">
      <w:pPr>
        <w:pStyle w:val="NoSpacing"/>
      </w:pPr>
      <w:r>
        <w:t>Kass</w:t>
      </w:r>
      <w:r w:rsidR="004D23C4">
        <w:t>on, MN 559</w:t>
      </w:r>
      <w:r>
        <w:t>44</w:t>
      </w:r>
    </w:p>
    <w:p w14:paraId="6955688B" w14:textId="08E9AAF1" w:rsidR="004D23C4" w:rsidRDefault="004D23C4" w:rsidP="004D23C4">
      <w:pPr>
        <w:pStyle w:val="NoSpacing"/>
      </w:pPr>
      <w:r>
        <w:t>Ph: 507-</w:t>
      </w:r>
      <w:r w:rsidR="00E901EF">
        <w:t>634</w:t>
      </w:r>
      <w:r>
        <w:t>-2037  Fax: 507-</w:t>
      </w:r>
      <w:r w:rsidR="00E901EF">
        <w:t>634</w:t>
      </w:r>
      <w:r>
        <w:t>-2040</w:t>
      </w:r>
    </w:p>
    <w:p w14:paraId="0C9891EA" w14:textId="77777777" w:rsidR="004D23C4" w:rsidRDefault="004D23C4" w:rsidP="004D23C4">
      <w:pPr>
        <w:pStyle w:val="NoSpacing"/>
      </w:pPr>
      <w:r>
        <w:t xml:space="preserve">Website:  </w:t>
      </w:r>
      <w:hyperlink r:id="rId6" w:history="1">
        <w:r w:rsidRPr="00DB63E6">
          <w:rPr>
            <w:rStyle w:val="Hyperlink"/>
          </w:rPr>
          <w:t>www.zumbroed.org</w:t>
        </w:r>
      </w:hyperlink>
    </w:p>
    <w:p w14:paraId="54226352" w14:textId="26C3246D" w:rsidR="00461F01" w:rsidRDefault="00E901E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6A08D7" wp14:editId="67078696">
                <wp:simplePos x="0" y="0"/>
                <wp:positionH relativeFrom="column">
                  <wp:posOffset>-9525</wp:posOffset>
                </wp:positionH>
                <wp:positionV relativeFrom="paragraph">
                  <wp:posOffset>114935</wp:posOffset>
                </wp:positionV>
                <wp:extent cx="6896100" cy="0"/>
                <wp:effectExtent l="19050" t="19685" r="1905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44B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75pt;margin-top:9.05pt;width:54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ENuwEAAFcDAAAOAAAAZHJzL2Uyb0RvYy54bWysU8Fu2zAMvQ/YPwi6L7YDNEuMOD2k6y7d&#10;FqDdBzCybAuTRYFU4uTvJ6lJWmy3YT4IlEg+Pj7S6/vTaMVRExt0jaxmpRTaKWyN6xv58+Xx01IK&#10;DuBasOh0I8+a5f3m44f15Gs9xwFtq0lEEMf15Bs5hODromA16BF4hl676OyQRgjxSn3REkwRfbTF&#10;vCwXxYTUekKlmePrw6tTbjJ+12kVfnQd6yBsIyO3kE/K5z6dxWYNdU/gB6MuNOAfWIxgXCx6g3qA&#10;AOJA5i+o0ShCxi7MFI4Fdp1ROvcQu6nKP7p5HsDr3EsUh/1NJv5/sOr7cet2lKirk3v2T6h+sXC4&#10;HcD1OhN4Ofs4uCpJVUye61tKurDfkdhP37CNMXAImFU4dTQmyNifOGWxzzex9SkIFR8Xy9WiKuNM&#10;1NVXQH1N9MThq8ZRJKORHAhMP4QtOhdHilTlMnB84pBoQX1NSFUdPhpr82StE1Mj58u7z3c5g9Ga&#10;NnlTHFO/31oSR0jLEb/VKjcZPe/DCA+uzWiDhvbLxQ5g7Ksdq1t30SbJkXaP6z225x1dNYvTyzQv&#10;m5bW4/09Z7/9D5vfAAAA//8DAFBLAwQUAAYACAAAACEAYGrye9sAAAAJAQAADwAAAGRycy9kb3du&#10;cmV2LnhtbEyPQUvDQBCF74L/YRnBW7sbsRJjNkWKBUERbKXnaXZMgtnZkN228d87xYMe53uPN++V&#10;y8n36khj7AJbyOYGFHEdXMeNhY/tepaDignZYR+YLHxThGV1eVFi4cKJ3+m4SY2SEI4FWmhTGgqt&#10;Y92SxzgPA7Fon2H0mOQcG+1GPEm47/WNMXfaY8fyocWBVi3VX5uDt/Csu+3Ti2leF/eU7d4I1yu/&#10;y6y9vpoeH0AlmtKfGc71pTpU0mkfDuyi6i3MsoU4hecZqLNu8lsh+1+iq1L/X1D9AAAA//8DAFBL&#10;AQItABQABgAIAAAAIQC2gziS/gAAAOEBAAATAAAAAAAAAAAAAAAAAAAAAABbQ29udGVudF9UeXBl&#10;c10ueG1sUEsBAi0AFAAGAAgAAAAhADj9If/WAAAAlAEAAAsAAAAAAAAAAAAAAAAALwEAAF9yZWxz&#10;Ly5yZWxzUEsBAi0AFAAGAAgAAAAhAF6MgQ27AQAAVwMAAA4AAAAAAAAAAAAAAAAALgIAAGRycy9l&#10;Mm9Eb2MueG1sUEsBAi0AFAAGAAgAAAAhAGBq8nvbAAAACQEAAA8AAAAAAAAAAAAAAAAAFQQAAGRy&#10;cy9kb3ducmV2LnhtbFBLBQYAAAAABAAEAPMAAAAdBQAAAAA=&#10;" strokecolor="#009" strokeweight="2.25pt"/>
            </w:pict>
          </mc:Fallback>
        </mc:AlternateContent>
      </w:r>
    </w:p>
    <w:p w14:paraId="46492C29" w14:textId="77777777" w:rsidR="0075774A" w:rsidRPr="0075774A" w:rsidRDefault="0075774A" w:rsidP="0075774A">
      <w:pPr>
        <w:pStyle w:val="Heading2"/>
        <w:jc w:val="center"/>
        <w:rPr>
          <w:rFonts w:ascii="Arial" w:hAnsi="Arial" w:cs="Arial"/>
          <w:color w:val="auto"/>
        </w:rPr>
      </w:pPr>
      <w:r w:rsidRPr="0075774A">
        <w:rPr>
          <w:rFonts w:ascii="Arial" w:hAnsi="Arial" w:cs="Arial"/>
          <w:color w:val="auto"/>
        </w:rPr>
        <w:t>Guidelines for Distribution of Procedural Safeguards</w:t>
      </w:r>
    </w:p>
    <w:p w14:paraId="003005E7" w14:textId="77777777" w:rsidR="0075774A" w:rsidRPr="0075774A" w:rsidRDefault="0075774A" w:rsidP="0075774A">
      <w:pPr>
        <w:rPr>
          <w:rFonts w:ascii="Arial" w:hAnsi="Arial" w:cs="Arial"/>
        </w:rPr>
      </w:pPr>
    </w:p>
    <w:p w14:paraId="4D5F1CB3" w14:textId="77777777" w:rsidR="0075774A" w:rsidRPr="0075774A" w:rsidRDefault="0075774A" w:rsidP="0075774A">
      <w:pPr>
        <w:rPr>
          <w:rFonts w:ascii="Arial" w:hAnsi="Arial" w:cs="Arial"/>
          <w:b/>
        </w:rPr>
      </w:pPr>
      <w:r w:rsidRPr="0075774A">
        <w:rPr>
          <w:rFonts w:ascii="Arial" w:hAnsi="Arial" w:cs="Arial"/>
          <w:b/>
        </w:rPr>
        <w:t>Initial Evaluations/IEP’s</w:t>
      </w:r>
    </w:p>
    <w:tbl>
      <w:tblPr>
        <w:tblStyle w:val="TableGrid"/>
        <w:tblW w:w="0" w:type="auto"/>
        <w:tblInd w:w="198" w:type="dxa"/>
        <w:tblLook w:val="01E0" w:firstRow="1" w:lastRow="1" w:firstColumn="1" w:lastColumn="1" w:noHBand="0" w:noVBand="0"/>
      </w:tblPr>
      <w:tblGrid>
        <w:gridCol w:w="934"/>
        <w:gridCol w:w="5235"/>
        <w:gridCol w:w="4423"/>
      </w:tblGrid>
      <w:tr w:rsidR="0075774A" w:rsidRPr="0075774A" w14:paraId="4605811E" w14:textId="77777777" w:rsidTr="0075774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D831" w14:textId="77777777" w:rsidR="0075774A" w:rsidRPr="0075774A" w:rsidRDefault="0075774A" w:rsidP="007577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BDDF" w14:textId="77777777" w:rsidR="0075774A" w:rsidRPr="0075774A" w:rsidRDefault="0075774A" w:rsidP="007577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74A">
              <w:rPr>
                <w:rFonts w:ascii="Arial" w:hAnsi="Arial" w:cs="Arial"/>
                <w:sz w:val="22"/>
                <w:szCs w:val="22"/>
              </w:rPr>
              <w:t>Action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E755" w14:textId="77777777" w:rsidR="0075774A" w:rsidRPr="0075774A" w:rsidRDefault="0075774A" w:rsidP="007577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74A">
              <w:rPr>
                <w:rFonts w:ascii="Arial" w:hAnsi="Arial" w:cs="Arial"/>
                <w:sz w:val="22"/>
                <w:szCs w:val="22"/>
              </w:rPr>
              <w:t>Person Responsible</w:t>
            </w:r>
          </w:p>
        </w:tc>
      </w:tr>
      <w:tr w:rsidR="0075774A" w:rsidRPr="0075774A" w14:paraId="1FFD82F8" w14:textId="77777777" w:rsidTr="0075774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428C" w14:textId="77777777" w:rsidR="0075774A" w:rsidRPr="0075774A" w:rsidRDefault="0075774A" w:rsidP="0075774A">
            <w:pPr>
              <w:rPr>
                <w:rFonts w:ascii="Arial" w:hAnsi="Arial" w:cs="Arial"/>
                <w:sz w:val="22"/>
                <w:szCs w:val="22"/>
              </w:rPr>
            </w:pPr>
            <w:r w:rsidRPr="0075774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74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7577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EF37" w14:textId="77777777" w:rsidR="0075774A" w:rsidRPr="0075774A" w:rsidRDefault="0075774A" w:rsidP="0075774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5774A">
              <w:rPr>
                <w:rFonts w:ascii="Arial" w:hAnsi="Arial" w:cs="Arial"/>
              </w:rPr>
              <w:t>Notice of Procedural Safeguards provided to parents upon receipt of initial Evaluation Plan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0292" w14:textId="77777777" w:rsidR="0075774A" w:rsidRPr="0075774A" w:rsidRDefault="0075774A" w:rsidP="0075774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5774A">
              <w:rPr>
                <w:rFonts w:ascii="Arial" w:hAnsi="Arial" w:cs="Arial"/>
              </w:rPr>
              <w:t>EM</w:t>
            </w:r>
          </w:p>
        </w:tc>
      </w:tr>
      <w:tr w:rsidR="0075774A" w:rsidRPr="0075774A" w14:paraId="3E51BAF7" w14:textId="77777777" w:rsidTr="0075774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152C" w14:textId="77777777" w:rsidR="0075774A" w:rsidRPr="0075774A" w:rsidRDefault="0075774A" w:rsidP="0075774A">
            <w:pPr>
              <w:rPr>
                <w:rFonts w:ascii="Arial" w:hAnsi="Arial" w:cs="Arial"/>
                <w:sz w:val="22"/>
                <w:szCs w:val="22"/>
              </w:rPr>
            </w:pPr>
            <w:r w:rsidRPr="0075774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75774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75774A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11DA" w14:textId="77777777" w:rsidR="0075774A" w:rsidRPr="0075774A" w:rsidRDefault="0075774A" w:rsidP="0075774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5774A">
              <w:rPr>
                <w:rFonts w:ascii="Arial" w:hAnsi="Arial" w:cs="Arial"/>
              </w:rPr>
              <w:t>Provide Notice of Procedural Safeguards via mail or by meeting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9C02" w14:textId="77777777" w:rsidR="0075774A" w:rsidRPr="0075774A" w:rsidRDefault="0075774A" w:rsidP="0075774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5774A">
              <w:rPr>
                <w:rFonts w:ascii="Arial" w:hAnsi="Arial" w:cs="Arial"/>
              </w:rPr>
              <w:t>EM</w:t>
            </w:r>
          </w:p>
        </w:tc>
      </w:tr>
      <w:tr w:rsidR="0075774A" w:rsidRPr="0075774A" w14:paraId="7F7AED95" w14:textId="77777777" w:rsidTr="0075774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5F15" w14:textId="77777777" w:rsidR="0075774A" w:rsidRPr="0075774A" w:rsidRDefault="0075774A" w:rsidP="0075774A">
            <w:pPr>
              <w:rPr>
                <w:rFonts w:ascii="Arial" w:hAnsi="Arial" w:cs="Arial"/>
                <w:sz w:val="22"/>
                <w:szCs w:val="22"/>
              </w:rPr>
            </w:pPr>
            <w:r w:rsidRPr="0075774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74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7577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A229" w14:textId="77777777" w:rsidR="0075774A" w:rsidRPr="0075774A" w:rsidRDefault="0075774A" w:rsidP="0075774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5774A">
              <w:rPr>
                <w:rFonts w:ascii="Arial" w:hAnsi="Arial" w:cs="Arial"/>
              </w:rPr>
              <w:t>Notice of Procedural Safeguards “pink” sticker will be initialed by parent and attached to the Notice of Team Meeting or front page of IEP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F090" w14:textId="77777777" w:rsidR="0075774A" w:rsidRPr="0075774A" w:rsidRDefault="0075774A" w:rsidP="0075774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5774A">
              <w:rPr>
                <w:rFonts w:ascii="Arial" w:hAnsi="Arial" w:cs="Arial"/>
              </w:rPr>
              <w:t>EM and/or</w:t>
            </w:r>
          </w:p>
          <w:p w14:paraId="77908CEA" w14:textId="77777777" w:rsidR="0075774A" w:rsidRPr="0075774A" w:rsidRDefault="0075774A" w:rsidP="0075774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5774A">
              <w:rPr>
                <w:rFonts w:ascii="Arial" w:hAnsi="Arial" w:cs="Arial"/>
              </w:rPr>
              <w:t>CM</w:t>
            </w:r>
          </w:p>
        </w:tc>
      </w:tr>
      <w:tr w:rsidR="0075774A" w:rsidRPr="0075774A" w14:paraId="065CD6D0" w14:textId="77777777" w:rsidTr="0075774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61A5" w14:textId="77777777" w:rsidR="0075774A" w:rsidRPr="0075774A" w:rsidRDefault="0075774A" w:rsidP="0075774A">
            <w:pPr>
              <w:rPr>
                <w:rFonts w:ascii="Arial" w:hAnsi="Arial" w:cs="Arial"/>
                <w:sz w:val="22"/>
                <w:szCs w:val="22"/>
              </w:rPr>
            </w:pPr>
            <w:r w:rsidRPr="0075774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74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7577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BBCD" w14:textId="77777777" w:rsidR="0075774A" w:rsidRPr="0075774A" w:rsidRDefault="0075774A" w:rsidP="0075774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5774A">
              <w:rPr>
                <w:rFonts w:ascii="Arial" w:hAnsi="Arial" w:cs="Arial"/>
              </w:rPr>
              <w:t>File documentation in the students’ due process folder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7E89" w14:textId="77777777" w:rsidR="0075774A" w:rsidRPr="0075774A" w:rsidRDefault="0075774A" w:rsidP="0075774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5774A">
              <w:rPr>
                <w:rFonts w:ascii="Arial" w:hAnsi="Arial" w:cs="Arial"/>
              </w:rPr>
              <w:t>EM / CM and/or</w:t>
            </w:r>
          </w:p>
          <w:p w14:paraId="0A4B5086" w14:textId="77777777" w:rsidR="0075774A" w:rsidRPr="0075774A" w:rsidRDefault="0075774A" w:rsidP="0075774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5774A">
              <w:rPr>
                <w:rFonts w:ascii="Arial" w:hAnsi="Arial" w:cs="Arial"/>
              </w:rPr>
              <w:t>Designated district representative</w:t>
            </w:r>
          </w:p>
        </w:tc>
      </w:tr>
    </w:tbl>
    <w:p w14:paraId="32A98A88" w14:textId="77777777" w:rsidR="0075774A" w:rsidRPr="0075774A" w:rsidRDefault="0075774A" w:rsidP="0075774A">
      <w:pPr>
        <w:rPr>
          <w:rFonts w:ascii="Arial" w:hAnsi="Arial" w:cs="Arial"/>
        </w:rPr>
      </w:pPr>
    </w:p>
    <w:p w14:paraId="2D345A40" w14:textId="77777777" w:rsidR="0075774A" w:rsidRPr="0075774A" w:rsidRDefault="0075774A" w:rsidP="0075774A">
      <w:pPr>
        <w:rPr>
          <w:rFonts w:ascii="Arial" w:hAnsi="Arial" w:cs="Arial"/>
          <w:b/>
        </w:rPr>
      </w:pPr>
      <w:r w:rsidRPr="0075774A">
        <w:rPr>
          <w:rFonts w:ascii="Arial" w:hAnsi="Arial" w:cs="Arial"/>
          <w:b/>
        </w:rPr>
        <w:t>Re-evaluations / IEP’s</w:t>
      </w:r>
    </w:p>
    <w:tbl>
      <w:tblPr>
        <w:tblStyle w:val="TableGrid"/>
        <w:tblW w:w="0" w:type="auto"/>
        <w:tblInd w:w="198" w:type="dxa"/>
        <w:tblLook w:val="01E0" w:firstRow="1" w:lastRow="1" w:firstColumn="1" w:lastColumn="1" w:noHBand="0" w:noVBand="0"/>
      </w:tblPr>
      <w:tblGrid>
        <w:gridCol w:w="934"/>
        <w:gridCol w:w="5235"/>
        <w:gridCol w:w="4423"/>
      </w:tblGrid>
      <w:tr w:rsidR="0075774A" w:rsidRPr="0075774A" w14:paraId="3FD7215F" w14:textId="77777777" w:rsidTr="0075774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10BB" w14:textId="77777777" w:rsidR="0075774A" w:rsidRPr="0075774A" w:rsidRDefault="0075774A" w:rsidP="007577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BAB7" w14:textId="77777777" w:rsidR="0075774A" w:rsidRPr="0075774A" w:rsidRDefault="0075774A" w:rsidP="007577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74A">
              <w:rPr>
                <w:rFonts w:ascii="Arial" w:hAnsi="Arial" w:cs="Arial"/>
                <w:sz w:val="22"/>
                <w:szCs w:val="22"/>
              </w:rPr>
              <w:t>Action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BDB8" w14:textId="77777777" w:rsidR="0075774A" w:rsidRPr="0075774A" w:rsidRDefault="0075774A" w:rsidP="007577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74A">
              <w:rPr>
                <w:rFonts w:ascii="Arial" w:hAnsi="Arial" w:cs="Arial"/>
                <w:sz w:val="22"/>
                <w:szCs w:val="22"/>
              </w:rPr>
              <w:t>Person Responsible</w:t>
            </w:r>
          </w:p>
        </w:tc>
      </w:tr>
      <w:tr w:rsidR="0075774A" w:rsidRPr="0075774A" w14:paraId="4B55F956" w14:textId="77777777" w:rsidTr="0075774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1826" w14:textId="77777777" w:rsidR="0075774A" w:rsidRPr="0075774A" w:rsidRDefault="0075774A" w:rsidP="0075774A">
            <w:pPr>
              <w:rPr>
                <w:rFonts w:ascii="Arial" w:hAnsi="Arial" w:cs="Arial"/>
                <w:sz w:val="22"/>
                <w:szCs w:val="22"/>
              </w:rPr>
            </w:pPr>
            <w:r w:rsidRPr="0075774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74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7577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2D18" w14:textId="77777777" w:rsidR="0075774A" w:rsidRPr="0075774A" w:rsidRDefault="0075774A" w:rsidP="0075774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5774A">
              <w:rPr>
                <w:rFonts w:ascii="Arial" w:hAnsi="Arial" w:cs="Arial"/>
              </w:rPr>
              <w:t>Notice of Procedural Safeguards provided to parents upon receipt of reevaluation Plan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A98B" w14:textId="77777777" w:rsidR="0075774A" w:rsidRPr="0075774A" w:rsidRDefault="0075774A" w:rsidP="0075774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75774A">
              <w:rPr>
                <w:rFonts w:ascii="Arial" w:hAnsi="Arial" w:cs="Arial"/>
              </w:rPr>
              <w:t>CM</w:t>
            </w:r>
          </w:p>
        </w:tc>
      </w:tr>
      <w:tr w:rsidR="0075774A" w:rsidRPr="0075774A" w14:paraId="6D1DC4DD" w14:textId="77777777" w:rsidTr="0075774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28CA" w14:textId="77777777" w:rsidR="0075774A" w:rsidRPr="0075774A" w:rsidRDefault="0075774A" w:rsidP="0075774A">
            <w:pPr>
              <w:rPr>
                <w:rFonts w:ascii="Arial" w:hAnsi="Arial" w:cs="Arial"/>
                <w:sz w:val="22"/>
                <w:szCs w:val="22"/>
              </w:rPr>
            </w:pPr>
            <w:r w:rsidRPr="0075774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74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7577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B157" w14:textId="77777777" w:rsidR="0075774A" w:rsidRPr="0075774A" w:rsidRDefault="0075774A" w:rsidP="0075774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5774A">
              <w:rPr>
                <w:rFonts w:ascii="Arial" w:hAnsi="Arial" w:cs="Arial"/>
              </w:rPr>
              <w:t>Provide Notice of Procedural Safeguards via mail or at meeting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15EC" w14:textId="77777777" w:rsidR="0075774A" w:rsidRPr="0075774A" w:rsidRDefault="0075774A" w:rsidP="0075774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75774A">
              <w:rPr>
                <w:rFonts w:ascii="Arial" w:hAnsi="Arial" w:cs="Arial"/>
              </w:rPr>
              <w:t>CM</w:t>
            </w:r>
          </w:p>
        </w:tc>
      </w:tr>
      <w:tr w:rsidR="0075774A" w:rsidRPr="0075774A" w14:paraId="7ABE6B8D" w14:textId="77777777" w:rsidTr="0075774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5317" w14:textId="77777777" w:rsidR="0075774A" w:rsidRPr="0075774A" w:rsidRDefault="0075774A" w:rsidP="0075774A">
            <w:pPr>
              <w:rPr>
                <w:rFonts w:ascii="Arial" w:hAnsi="Arial" w:cs="Arial"/>
                <w:sz w:val="22"/>
                <w:szCs w:val="22"/>
              </w:rPr>
            </w:pPr>
            <w:r w:rsidRPr="0075774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74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7577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5620" w14:textId="77777777" w:rsidR="0075774A" w:rsidRPr="0075774A" w:rsidRDefault="0075774A" w:rsidP="0075774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5774A">
              <w:rPr>
                <w:rFonts w:ascii="Arial" w:hAnsi="Arial" w:cs="Arial"/>
              </w:rPr>
              <w:t>Notice of Procedural Safeguards “pink” sticker will be initialed by parent and attached to the Notice of Team Meeting or front page of IEP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C904" w14:textId="77777777" w:rsidR="0075774A" w:rsidRPr="0075774A" w:rsidRDefault="0075774A" w:rsidP="0075774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75774A">
              <w:rPr>
                <w:rFonts w:ascii="Arial" w:hAnsi="Arial" w:cs="Arial"/>
              </w:rPr>
              <w:t>CM</w:t>
            </w:r>
          </w:p>
        </w:tc>
      </w:tr>
      <w:tr w:rsidR="0075774A" w:rsidRPr="0075774A" w14:paraId="0860623D" w14:textId="77777777" w:rsidTr="0075774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FCE6" w14:textId="77777777" w:rsidR="0075774A" w:rsidRPr="0075774A" w:rsidRDefault="0075774A" w:rsidP="0075774A">
            <w:pPr>
              <w:rPr>
                <w:rFonts w:ascii="Arial" w:hAnsi="Arial" w:cs="Arial"/>
                <w:sz w:val="22"/>
                <w:szCs w:val="22"/>
              </w:rPr>
            </w:pPr>
            <w:r w:rsidRPr="0075774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74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7577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0D59" w14:textId="77777777" w:rsidR="0075774A" w:rsidRPr="0075774A" w:rsidRDefault="0075774A" w:rsidP="0075774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5774A">
              <w:rPr>
                <w:rFonts w:ascii="Arial" w:hAnsi="Arial" w:cs="Arial"/>
              </w:rPr>
              <w:t>File documentation in the students’ due process folder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EAAC" w14:textId="77777777" w:rsidR="0075774A" w:rsidRPr="0075774A" w:rsidRDefault="0075774A" w:rsidP="0075774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75774A">
              <w:rPr>
                <w:rFonts w:ascii="Arial" w:hAnsi="Arial" w:cs="Arial"/>
              </w:rPr>
              <w:t>CM and/or</w:t>
            </w:r>
          </w:p>
          <w:p w14:paraId="484E8C12" w14:textId="77777777" w:rsidR="0075774A" w:rsidRPr="0075774A" w:rsidRDefault="0075774A" w:rsidP="0075774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75774A">
              <w:rPr>
                <w:rFonts w:ascii="Arial" w:hAnsi="Arial" w:cs="Arial"/>
              </w:rPr>
              <w:t>Designated district representative</w:t>
            </w:r>
          </w:p>
        </w:tc>
      </w:tr>
    </w:tbl>
    <w:p w14:paraId="74A58484" w14:textId="77777777" w:rsidR="0075774A" w:rsidRDefault="0075774A" w:rsidP="0075774A">
      <w:pPr>
        <w:rPr>
          <w:rFonts w:ascii="Arial" w:hAnsi="Arial" w:cs="Arial"/>
        </w:rPr>
      </w:pPr>
    </w:p>
    <w:p w14:paraId="0CD9AB4D" w14:textId="77777777" w:rsidR="0075774A" w:rsidRPr="0075774A" w:rsidRDefault="0075774A" w:rsidP="0075774A">
      <w:pPr>
        <w:rPr>
          <w:rFonts w:ascii="Arial" w:hAnsi="Arial" w:cs="Arial"/>
          <w:b/>
        </w:rPr>
      </w:pPr>
      <w:r w:rsidRPr="0075774A">
        <w:rPr>
          <w:rFonts w:ascii="Arial" w:hAnsi="Arial" w:cs="Arial"/>
          <w:b/>
        </w:rPr>
        <w:t>Example:</w:t>
      </w:r>
    </w:p>
    <w:p w14:paraId="158D5974" w14:textId="77777777" w:rsidR="0075774A" w:rsidRPr="0075774A" w:rsidRDefault="0075774A" w:rsidP="0075774A">
      <w:pPr>
        <w:spacing w:after="0"/>
        <w:rPr>
          <w:rFonts w:ascii="Arial" w:hAnsi="Arial" w:cs="Arial"/>
        </w:rPr>
      </w:pPr>
      <w:r w:rsidRPr="0075774A">
        <w:rPr>
          <w:rFonts w:ascii="Arial" w:hAnsi="Arial" w:cs="Arial"/>
        </w:rPr>
        <w:t>I have received a copy of the</w:t>
      </w:r>
    </w:p>
    <w:p w14:paraId="6AAD7E9F" w14:textId="77777777" w:rsidR="0075774A" w:rsidRDefault="0075774A" w:rsidP="0075774A">
      <w:pPr>
        <w:spacing w:after="0"/>
        <w:rPr>
          <w:rFonts w:ascii="Arial" w:hAnsi="Arial" w:cs="Arial"/>
        </w:rPr>
      </w:pPr>
      <w:r w:rsidRPr="0075774A">
        <w:rPr>
          <w:rFonts w:ascii="Arial" w:hAnsi="Arial" w:cs="Arial"/>
        </w:rPr>
        <w:t>Notice of Procedural Safeguards</w:t>
      </w:r>
    </w:p>
    <w:p w14:paraId="1CDF7E8B" w14:textId="77777777" w:rsidR="0075774A" w:rsidRPr="0075774A" w:rsidRDefault="0075774A" w:rsidP="0075774A">
      <w:pPr>
        <w:spacing w:after="0"/>
        <w:rPr>
          <w:rFonts w:ascii="Arial" w:hAnsi="Arial" w:cs="Arial"/>
        </w:rPr>
      </w:pPr>
    </w:p>
    <w:p w14:paraId="450659BC" w14:textId="77777777" w:rsidR="0075774A" w:rsidRDefault="0075774A" w:rsidP="0075774A">
      <w:pPr>
        <w:spacing w:after="0"/>
        <w:rPr>
          <w:rFonts w:ascii="Arial" w:hAnsi="Arial" w:cs="Arial"/>
        </w:rPr>
      </w:pPr>
      <w:r w:rsidRPr="0075774A">
        <w:rPr>
          <w:rFonts w:ascii="Arial" w:hAnsi="Arial" w:cs="Arial"/>
        </w:rPr>
        <w:t>__________        ____________</w:t>
      </w:r>
    </w:p>
    <w:p w14:paraId="1FAD66D4" w14:textId="77777777" w:rsidR="0075774A" w:rsidRPr="0075774A" w:rsidRDefault="0075774A" w:rsidP="0075774A">
      <w:pPr>
        <w:spacing w:after="0"/>
        <w:rPr>
          <w:rFonts w:ascii="Arial" w:hAnsi="Arial" w:cs="Arial"/>
        </w:rPr>
      </w:pPr>
      <w:r w:rsidRPr="0075774A"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75774A">
        <w:rPr>
          <w:rFonts w:ascii="Arial" w:hAnsi="Arial" w:cs="Arial"/>
          <w:sz w:val="20"/>
          <w:szCs w:val="20"/>
        </w:rPr>
        <w:t>Parent Initials</w:t>
      </w:r>
    </w:p>
    <w:p w14:paraId="5A4E8B36" w14:textId="77777777" w:rsidR="00DC7304" w:rsidRPr="00461F01" w:rsidRDefault="00DC7304" w:rsidP="00461F01"/>
    <w:sectPr w:rsidR="00DC7304" w:rsidRPr="00461F01" w:rsidSect="004D23C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B4D8F"/>
    <w:multiLevelType w:val="hybridMultilevel"/>
    <w:tmpl w:val="75BC47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31BB4"/>
    <w:multiLevelType w:val="hybridMultilevel"/>
    <w:tmpl w:val="1CD2EE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36BFA"/>
    <w:multiLevelType w:val="hybridMultilevel"/>
    <w:tmpl w:val="27507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011CF2"/>
    <w:multiLevelType w:val="hybridMultilevel"/>
    <w:tmpl w:val="6F6C12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C54D50"/>
    <w:multiLevelType w:val="hybridMultilevel"/>
    <w:tmpl w:val="51AA3A54"/>
    <w:lvl w:ilvl="0" w:tplc="971EDD80">
      <w:start w:val="1"/>
      <w:numFmt w:val="bullet"/>
      <w:lvlText w:val="√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7F62DE"/>
    <w:multiLevelType w:val="hybridMultilevel"/>
    <w:tmpl w:val="3ADEC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85845"/>
    <w:multiLevelType w:val="hybridMultilevel"/>
    <w:tmpl w:val="0AC0A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578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66221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56239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783851">
    <w:abstractNumId w:val="4"/>
  </w:num>
  <w:num w:numId="5" w16cid:durableId="1772361411">
    <w:abstractNumId w:val="2"/>
  </w:num>
  <w:num w:numId="6" w16cid:durableId="1986272157">
    <w:abstractNumId w:val="6"/>
  </w:num>
  <w:num w:numId="7" w16cid:durableId="2047481112">
    <w:abstractNumId w:val="1"/>
  </w:num>
  <w:num w:numId="8" w16cid:durableId="1458526536">
    <w:abstractNumId w:val="5"/>
  </w:num>
  <w:num w:numId="9" w16cid:durableId="38016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C4"/>
    <w:rsid w:val="0027347B"/>
    <w:rsid w:val="00461F01"/>
    <w:rsid w:val="004A0D1F"/>
    <w:rsid w:val="004D23C4"/>
    <w:rsid w:val="0075774A"/>
    <w:rsid w:val="00C4259E"/>
    <w:rsid w:val="00DC7304"/>
    <w:rsid w:val="00E9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9"/>
    </o:shapedefaults>
    <o:shapelayout v:ext="edit">
      <o:idmap v:ext="edit" data="1"/>
    </o:shapelayout>
  </w:shapeDefaults>
  <w:decimalSymbol w:val="."/>
  <w:listSeparator w:val=","/>
  <w14:docId w14:val="5BA176C2"/>
  <w15:docId w15:val="{EADDDCB4-EA6A-4D24-B52C-F916916A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30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7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D23C4"/>
    <w:rPr>
      <w:rFonts w:ascii="Arial" w:hAnsi="Arial"/>
      <w:b/>
      <w:bCs/>
      <w:sz w:val="24"/>
    </w:rPr>
  </w:style>
  <w:style w:type="paragraph" w:styleId="NoSpacing">
    <w:name w:val="No Spacing"/>
    <w:autoRedefine/>
    <w:uiPriority w:val="1"/>
    <w:qFormat/>
    <w:rsid w:val="004D23C4"/>
    <w:pPr>
      <w:spacing w:after="0" w:line="240" w:lineRule="auto"/>
      <w:jc w:val="righ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4D23C4"/>
    <w:rPr>
      <w:color w:val="0000FF" w:themeColor="hyperlink"/>
      <w:u w:val="single"/>
    </w:rPr>
  </w:style>
  <w:style w:type="table" w:styleId="TableGrid">
    <w:name w:val="Table Grid"/>
    <w:basedOn w:val="TableNormal"/>
    <w:rsid w:val="00757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57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57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4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umbroed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jsplinter</dc:creator>
  <cp:lastModifiedBy>Janet Splinter</cp:lastModifiedBy>
  <cp:revision>2</cp:revision>
  <dcterms:created xsi:type="dcterms:W3CDTF">2022-07-25T16:49:00Z</dcterms:created>
  <dcterms:modified xsi:type="dcterms:W3CDTF">2022-07-25T16:49:00Z</dcterms:modified>
</cp:coreProperties>
</file>